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7C" w:rsidRPr="006A37C4" w:rsidRDefault="006A37C4" w:rsidP="006A37C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6A37C4">
        <w:rPr>
          <w:rFonts w:ascii="Times New Roman" w:hAnsi="Times New Roman" w:cs="Times New Roman"/>
          <w:b/>
          <w:sz w:val="56"/>
          <w:szCs w:val="56"/>
        </w:rPr>
        <w:t>VPC</w:t>
      </w:r>
    </w:p>
    <w:p w:rsidR="006A37C4" w:rsidRPr="006A37C4" w:rsidRDefault="006A37C4" w:rsidP="006A3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7C4">
        <w:rPr>
          <w:rFonts w:ascii="Times New Roman" w:hAnsi="Times New Roman" w:cs="Times New Roman"/>
          <w:sz w:val="28"/>
          <w:szCs w:val="28"/>
        </w:rPr>
        <w:t>2-21-18</w:t>
      </w:r>
    </w:p>
    <w:p w:rsidR="006A37C4" w:rsidRPr="006A37C4" w:rsidRDefault="006A37C4" w:rsidP="006A37C4">
      <w:pPr>
        <w:rPr>
          <w:rFonts w:ascii="Times New Roman" w:hAnsi="Times New Roman" w:cs="Times New Roman"/>
          <w:sz w:val="32"/>
          <w:szCs w:val="32"/>
        </w:rPr>
      </w:pPr>
    </w:p>
    <w:p w:rsidR="006A37C4" w:rsidRPr="00AD081C" w:rsidRDefault="006A37C4" w:rsidP="006A37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AD081C" w:rsidRPr="00AD081C">
        <w:rPr>
          <w:rFonts w:ascii="Times New Roman" w:hAnsi="Times New Roman" w:cs="Times New Roman"/>
          <w:sz w:val="32"/>
          <w:szCs w:val="32"/>
        </w:rPr>
        <w:t>Ed.D. Update – outside reviewers selected</w:t>
      </w:r>
    </w:p>
    <w:p w:rsidR="006A37C4" w:rsidRPr="00AD081C" w:rsidRDefault="006A37C4" w:rsidP="006A37C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6A37C4" w:rsidRPr="00AD081C" w:rsidRDefault="006A37C4" w:rsidP="006A37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081C">
        <w:rPr>
          <w:rFonts w:ascii="Times New Roman" w:hAnsi="Times New Roman" w:cs="Times New Roman"/>
          <w:sz w:val="32"/>
          <w:szCs w:val="32"/>
        </w:rPr>
        <w:t xml:space="preserve"> </w:t>
      </w:r>
      <w:r w:rsidR="00AD081C" w:rsidRPr="00AD081C">
        <w:rPr>
          <w:rFonts w:ascii="Times New Roman" w:hAnsi="Times New Roman" w:cs="Times New Roman"/>
          <w:sz w:val="32"/>
          <w:szCs w:val="32"/>
        </w:rPr>
        <w:t xml:space="preserve">Review of </w:t>
      </w:r>
      <w:r w:rsidRPr="00AD081C">
        <w:rPr>
          <w:rFonts w:ascii="Times New Roman" w:hAnsi="Times New Roman" w:cs="Times New Roman"/>
          <w:sz w:val="32"/>
          <w:szCs w:val="32"/>
        </w:rPr>
        <w:t>Board Training</w:t>
      </w:r>
      <w:r w:rsidR="00AD081C" w:rsidRPr="00AD081C">
        <w:rPr>
          <w:rFonts w:ascii="Times New Roman" w:hAnsi="Times New Roman" w:cs="Times New Roman"/>
          <w:sz w:val="32"/>
          <w:szCs w:val="32"/>
        </w:rPr>
        <w:t xml:space="preserve"> (Monty Harrington)</w:t>
      </w:r>
    </w:p>
    <w:p w:rsidR="00AD081C" w:rsidRPr="00AD081C" w:rsidRDefault="00AD081C" w:rsidP="00AD081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D081C" w:rsidRPr="00AD081C" w:rsidRDefault="00AD081C" w:rsidP="006A37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081C">
        <w:rPr>
          <w:rFonts w:ascii="Times New Roman" w:hAnsi="Times New Roman" w:cs="Times New Roman"/>
          <w:sz w:val="32"/>
          <w:szCs w:val="32"/>
        </w:rPr>
        <w:t>Ideas emerging from Board Training Day</w:t>
      </w:r>
    </w:p>
    <w:p w:rsidR="006A37C4" w:rsidRPr="00AD081C" w:rsidRDefault="00AD081C" w:rsidP="006A37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081C">
        <w:rPr>
          <w:rFonts w:ascii="Times New Roman" w:hAnsi="Times New Roman" w:cs="Times New Roman"/>
          <w:sz w:val="32"/>
          <w:szCs w:val="32"/>
        </w:rPr>
        <w:t xml:space="preserve">Publishing </w:t>
      </w:r>
      <w:r w:rsidR="006A37C4" w:rsidRPr="00AD081C">
        <w:rPr>
          <w:rFonts w:ascii="Times New Roman" w:hAnsi="Times New Roman" w:cs="Times New Roman"/>
          <w:sz w:val="32"/>
          <w:szCs w:val="32"/>
        </w:rPr>
        <w:t xml:space="preserve">Profiles </w:t>
      </w:r>
      <w:r w:rsidRPr="00AD081C">
        <w:rPr>
          <w:rFonts w:ascii="Times New Roman" w:hAnsi="Times New Roman" w:cs="Times New Roman"/>
          <w:sz w:val="32"/>
          <w:szCs w:val="32"/>
        </w:rPr>
        <w:t xml:space="preserve">of Faculty &amp; Staff </w:t>
      </w:r>
      <w:r w:rsidR="006A37C4" w:rsidRPr="00AD081C">
        <w:rPr>
          <w:rFonts w:ascii="Times New Roman" w:hAnsi="Times New Roman" w:cs="Times New Roman"/>
          <w:sz w:val="32"/>
          <w:szCs w:val="32"/>
        </w:rPr>
        <w:t>– Paper/Online/Stater</w:t>
      </w:r>
    </w:p>
    <w:p w:rsidR="006A37C4" w:rsidRPr="00AD081C" w:rsidRDefault="006A37C4" w:rsidP="006A37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081C">
        <w:rPr>
          <w:rFonts w:ascii="Times New Roman" w:hAnsi="Times New Roman" w:cs="Times New Roman"/>
          <w:sz w:val="32"/>
          <w:szCs w:val="32"/>
        </w:rPr>
        <w:t xml:space="preserve">  </w:t>
      </w:r>
      <w:r w:rsidR="00AD081C" w:rsidRPr="00AD081C">
        <w:rPr>
          <w:rFonts w:ascii="Times New Roman" w:hAnsi="Times New Roman" w:cs="Times New Roman"/>
          <w:sz w:val="32"/>
          <w:szCs w:val="32"/>
        </w:rPr>
        <w:t xml:space="preserve">Student </w:t>
      </w:r>
      <w:r w:rsidRPr="00AD081C">
        <w:rPr>
          <w:rFonts w:ascii="Times New Roman" w:hAnsi="Times New Roman" w:cs="Times New Roman"/>
          <w:sz w:val="32"/>
          <w:szCs w:val="32"/>
        </w:rPr>
        <w:t>Scavenger Hunts (1 each semester)</w:t>
      </w:r>
    </w:p>
    <w:p w:rsidR="006A37C4" w:rsidRPr="00AD081C" w:rsidRDefault="00AD081C" w:rsidP="006A37C4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 w:rsidRPr="00AD081C">
        <w:rPr>
          <w:rFonts w:ascii="Times New Roman" w:hAnsi="Times New Roman" w:cs="Times New Roman"/>
          <w:sz w:val="32"/>
          <w:szCs w:val="32"/>
        </w:rPr>
        <w:t>To help students become a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AD081C">
        <w:rPr>
          <w:rFonts w:ascii="Times New Roman" w:hAnsi="Times New Roman" w:cs="Times New Roman"/>
          <w:sz w:val="32"/>
          <w:szCs w:val="32"/>
        </w:rPr>
        <w:t xml:space="preserve">quainted with </w:t>
      </w:r>
      <w:r w:rsidR="006A37C4" w:rsidRPr="00AD081C">
        <w:rPr>
          <w:rFonts w:ascii="Times New Roman" w:hAnsi="Times New Roman" w:cs="Times New Roman"/>
          <w:sz w:val="32"/>
          <w:szCs w:val="32"/>
        </w:rPr>
        <w:t>area businesses</w:t>
      </w:r>
    </w:p>
    <w:p w:rsidR="006A37C4" w:rsidRPr="00AD081C" w:rsidRDefault="006A37C4" w:rsidP="006A3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37C4" w:rsidRPr="00AD081C" w:rsidRDefault="006A37C4" w:rsidP="006A37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081C">
        <w:rPr>
          <w:rFonts w:ascii="Times New Roman" w:hAnsi="Times New Roman" w:cs="Times New Roman"/>
          <w:sz w:val="32"/>
          <w:szCs w:val="32"/>
        </w:rPr>
        <w:t xml:space="preserve"> Next Board of Trustees Meeting</w:t>
      </w:r>
      <w:r w:rsidR="00AD081C" w:rsidRPr="00AD081C">
        <w:rPr>
          <w:rFonts w:ascii="Times New Roman" w:hAnsi="Times New Roman" w:cs="Times New Roman"/>
          <w:sz w:val="32"/>
          <w:szCs w:val="32"/>
        </w:rPr>
        <w:t xml:space="preserve"> – March or April</w:t>
      </w:r>
    </w:p>
    <w:p w:rsidR="006A37C4" w:rsidRPr="00AD081C" w:rsidRDefault="006A37C4" w:rsidP="006A3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37C4" w:rsidRPr="00AD081C" w:rsidRDefault="006A37C4" w:rsidP="006A37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081C">
        <w:rPr>
          <w:rFonts w:ascii="Times New Roman" w:hAnsi="Times New Roman" w:cs="Times New Roman"/>
          <w:sz w:val="32"/>
          <w:szCs w:val="32"/>
        </w:rPr>
        <w:t xml:space="preserve"> </w:t>
      </w:r>
      <w:r w:rsidR="00AD081C" w:rsidRPr="00AD081C">
        <w:rPr>
          <w:rFonts w:ascii="Times New Roman" w:hAnsi="Times New Roman" w:cs="Times New Roman"/>
          <w:sz w:val="32"/>
          <w:szCs w:val="32"/>
        </w:rPr>
        <w:t xml:space="preserve">Possibly Updating </w:t>
      </w:r>
      <w:r w:rsidRPr="00AD081C">
        <w:rPr>
          <w:rFonts w:ascii="Times New Roman" w:hAnsi="Times New Roman" w:cs="Times New Roman"/>
          <w:sz w:val="32"/>
          <w:szCs w:val="32"/>
        </w:rPr>
        <w:t>Scholarships</w:t>
      </w:r>
    </w:p>
    <w:p w:rsidR="006A37C4" w:rsidRPr="00AD081C" w:rsidRDefault="006A37C4" w:rsidP="006A3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37C4" w:rsidRPr="00AD081C" w:rsidRDefault="006A37C4" w:rsidP="006A37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081C">
        <w:rPr>
          <w:rFonts w:ascii="Times New Roman" w:hAnsi="Times New Roman" w:cs="Times New Roman"/>
          <w:sz w:val="32"/>
          <w:szCs w:val="32"/>
        </w:rPr>
        <w:t xml:space="preserve"> </w:t>
      </w:r>
      <w:r w:rsidR="00AD081C" w:rsidRPr="00AD081C">
        <w:rPr>
          <w:rFonts w:ascii="Times New Roman" w:hAnsi="Times New Roman" w:cs="Times New Roman"/>
          <w:sz w:val="32"/>
          <w:szCs w:val="32"/>
        </w:rPr>
        <w:t>Update on Faculty/Staff Searches</w:t>
      </w:r>
    </w:p>
    <w:p w:rsidR="006A37C4" w:rsidRPr="00AD081C" w:rsidRDefault="006A37C4" w:rsidP="006A3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37C4" w:rsidRPr="00AD081C" w:rsidRDefault="006A37C4" w:rsidP="006A37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081C">
        <w:rPr>
          <w:rFonts w:ascii="Times New Roman" w:hAnsi="Times New Roman" w:cs="Times New Roman"/>
          <w:sz w:val="32"/>
          <w:szCs w:val="32"/>
        </w:rPr>
        <w:t xml:space="preserve"> Next step on Bonds</w:t>
      </w:r>
      <w:r w:rsidR="00AD081C" w:rsidRPr="00AD081C">
        <w:rPr>
          <w:rFonts w:ascii="Times New Roman" w:hAnsi="Times New Roman" w:cs="Times New Roman"/>
          <w:sz w:val="32"/>
          <w:szCs w:val="32"/>
        </w:rPr>
        <w:t xml:space="preserve"> Issues</w:t>
      </w:r>
    </w:p>
    <w:p w:rsidR="006A37C4" w:rsidRPr="00AD081C" w:rsidRDefault="006A37C4" w:rsidP="006A3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37C4" w:rsidRPr="00AD081C" w:rsidRDefault="006A37C4" w:rsidP="006A37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081C">
        <w:rPr>
          <w:rFonts w:ascii="Times New Roman" w:hAnsi="Times New Roman" w:cs="Times New Roman"/>
          <w:sz w:val="32"/>
          <w:szCs w:val="32"/>
        </w:rPr>
        <w:t xml:space="preserve"> </w:t>
      </w:r>
      <w:r w:rsidR="00AD081C" w:rsidRPr="00AD081C">
        <w:rPr>
          <w:rFonts w:ascii="Times New Roman" w:hAnsi="Times New Roman" w:cs="Times New Roman"/>
          <w:sz w:val="32"/>
          <w:szCs w:val="32"/>
        </w:rPr>
        <w:t xml:space="preserve">April 2 – Possible new event for The </w:t>
      </w:r>
      <w:r w:rsidRPr="00AD081C">
        <w:rPr>
          <w:rFonts w:ascii="Times New Roman" w:hAnsi="Times New Roman" w:cs="Times New Roman"/>
          <w:sz w:val="32"/>
          <w:szCs w:val="32"/>
        </w:rPr>
        <w:t>Academy</w:t>
      </w:r>
    </w:p>
    <w:p w:rsidR="00AD081C" w:rsidRPr="00AD081C" w:rsidRDefault="00AD081C" w:rsidP="00AD081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D081C" w:rsidRPr="00AD081C" w:rsidRDefault="00AD081C" w:rsidP="006A37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081C">
        <w:rPr>
          <w:rFonts w:ascii="Times New Roman" w:hAnsi="Times New Roman" w:cs="Times New Roman"/>
          <w:sz w:val="32"/>
          <w:szCs w:val="32"/>
        </w:rPr>
        <w:t>Update on CAEP Accreditation</w:t>
      </w:r>
    </w:p>
    <w:p w:rsidR="00AD081C" w:rsidRPr="00AD081C" w:rsidRDefault="00AD081C" w:rsidP="00AD081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D081C" w:rsidRPr="00AD081C" w:rsidRDefault="00AD081C" w:rsidP="006A37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081C">
        <w:rPr>
          <w:rFonts w:ascii="Times New Roman" w:hAnsi="Times New Roman" w:cs="Times New Roman"/>
          <w:sz w:val="32"/>
          <w:szCs w:val="32"/>
        </w:rPr>
        <w:t>Success Rates from our deregistration processes</w:t>
      </w:r>
    </w:p>
    <w:p w:rsidR="00AD081C" w:rsidRPr="00AD081C" w:rsidRDefault="00AD081C" w:rsidP="00AD081C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AD081C">
        <w:rPr>
          <w:rFonts w:ascii="Times New Roman" w:hAnsi="Times New Roman" w:cs="Times New Roman"/>
          <w:sz w:val="32"/>
          <w:szCs w:val="32"/>
        </w:rPr>
        <w:t>Spring – Retained 94% of students who had preregistered</w:t>
      </w:r>
    </w:p>
    <w:p w:rsidR="00AD081C" w:rsidRPr="00AD081C" w:rsidRDefault="00AD081C" w:rsidP="00AD0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081C">
        <w:rPr>
          <w:rFonts w:ascii="Times New Roman" w:hAnsi="Times New Roman" w:cs="Times New Roman"/>
          <w:sz w:val="32"/>
          <w:szCs w:val="32"/>
        </w:rPr>
        <w:t>Update on Fundraising Efforts</w:t>
      </w:r>
    </w:p>
    <w:p w:rsidR="00AD081C" w:rsidRPr="00AD081C" w:rsidRDefault="00AD081C" w:rsidP="00AD081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D081C" w:rsidRPr="00AD081C" w:rsidRDefault="00AD081C" w:rsidP="00AD0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081C">
        <w:rPr>
          <w:rFonts w:ascii="Times New Roman" w:hAnsi="Times New Roman" w:cs="Times New Roman"/>
          <w:sz w:val="32"/>
          <w:szCs w:val="32"/>
        </w:rPr>
        <w:lastRenderedPageBreak/>
        <w:t>Reviewing Bookstore – RFP’s</w:t>
      </w:r>
    </w:p>
    <w:p w:rsidR="00AD081C" w:rsidRPr="00AD081C" w:rsidRDefault="00AD081C" w:rsidP="00AD08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D081C" w:rsidRPr="00AD081C" w:rsidSect="006A37C4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71B9"/>
    <w:multiLevelType w:val="hybridMultilevel"/>
    <w:tmpl w:val="8404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130D4"/>
    <w:multiLevelType w:val="hybridMultilevel"/>
    <w:tmpl w:val="B010F3C2"/>
    <w:lvl w:ilvl="0" w:tplc="DB76B69A">
      <w:start w:val="1"/>
      <w:numFmt w:val="upperLetter"/>
      <w:lvlText w:val="%1."/>
      <w:lvlJc w:val="left"/>
      <w:pPr>
        <w:ind w:left="190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C4"/>
    <w:rsid w:val="0055059C"/>
    <w:rsid w:val="006A37C4"/>
    <w:rsid w:val="00AD081C"/>
    <w:rsid w:val="00CE6F7C"/>
    <w:rsid w:val="00E8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7B138-E8F1-430F-977B-E88D76A1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LaTricia Davis</cp:lastModifiedBy>
  <cp:revision>2</cp:revision>
  <cp:lastPrinted>2018-02-21T14:21:00Z</cp:lastPrinted>
  <dcterms:created xsi:type="dcterms:W3CDTF">2018-02-21T18:56:00Z</dcterms:created>
  <dcterms:modified xsi:type="dcterms:W3CDTF">2018-02-21T18:56:00Z</dcterms:modified>
</cp:coreProperties>
</file>